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CFAEA" w14:textId="51075DB4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C4B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r w:rsidRPr="00B532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Средства обучения и </w:t>
      </w:r>
      <w:bookmarkStart w:id="0" w:name="_GoBack"/>
      <w:bookmarkEnd w:id="0"/>
      <w:r w:rsidRPr="00B532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воспитания</w:t>
      </w: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это те материалы, с помощью которых учитель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</w:t>
      </w:r>
    </w:p>
    <w:p w14:paraId="0F82C0E5" w14:textId="37C0D466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Реализовать принцип наглядности в обучении помогают визуальные средства. В МБОУ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Общеобразовательная школа №20</w:t>
      </w: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широко используются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видеоуроки. При использовании наглядных средств соблюдается ряд условий: применяемая наглядность должна соответствовать возрасту учащихся; она должна использоваться в меру и показывать ее следует только в соответствующий момент занятия или урока; наглядность должна быть эстетически выполнена; также она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Рационально сочетается компьютерная техника, ИКТ с другими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</w:t>
      </w: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живое слово учителя, общение, недооценка которых может привести к сдерживанию развития личности.</w:t>
      </w:r>
    </w:p>
    <w:p w14:paraId="262EDB86" w14:textId="7CED35D0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В МБОУ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Общеобразовательная школа №</w:t>
      </w:r>
      <w:r w:rsid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25245B"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  <w:r w:rsid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используются</w:t>
      </w: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следующие средства обучения и воспитания:</w:t>
      </w:r>
    </w:p>
    <w:p w14:paraId="6EA85E59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Печатные</w:t>
      </w:r>
    </w:p>
    <w:p w14:paraId="4C385ECA" w14:textId="77777777" w:rsidR="00B53200" w:rsidRPr="00176038" w:rsidRDefault="00B53200" w:rsidP="001760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038">
        <w:rPr>
          <w:rFonts w:ascii="Times New Roman" w:eastAsia="Times New Roman" w:hAnsi="Times New Roman" w:cs="Times New Roman"/>
          <w:sz w:val="36"/>
          <w:szCs w:val="36"/>
          <w:lang w:eastAsia="ru-RU"/>
        </w:rPr>
        <w:t>(учебники и учебные пособия, книги для чтения, хрестоматии, атласы, рабочие тетради и т.д.);</w:t>
      </w:r>
    </w:p>
    <w:p w14:paraId="299938EF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Визуальные (зрительные):</w:t>
      </w:r>
    </w:p>
    <w:p w14:paraId="762A0296" w14:textId="77777777" w:rsidR="00B53200" w:rsidRPr="00B53200" w:rsidRDefault="00B53200" w:rsidP="00B53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таблицы по истории, биологии, географии, физике, математике, русскому языку, английскому, немецкому, литературе, родным языкам, технологии, химии, начальным классам;</w:t>
      </w:r>
    </w:p>
    <w:p w14:paraId="44B2258F" w14:textId="77777777" w:rsidR="00B53200" w:rsidRPr="00B53200" w:rsidRDefault="00B53200" w:rsidP="00B53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карты по истории и географии;</w:t>
      </w:r>
    </w:p>
    <w:p w14:paraId="0157BC8A" w14:textId="77777777" w:rsidR="00B53200" w:rsidRPr="00B53200" w:rsidRDefault="00B53200" w:rsidP="00B53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картины на уроках русского языка, литературы, изобразительного искусства;</w:t>
      </w:r>
    </w:p>
    <w:p w14:paraId="1DE8A897" w14:textId="77777777" w:rsidR="00B53200" w:rsidRPr="00B53200" w:rsidRDefault="00B53200" w:rsidP="00B53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портреты (по всем учебным предметам);</w:t>
      </w:r>
    </w:p>
    <w:p w14:paraId="01987404" w14:textId="77777777" w:rsidR="00B53200" w:rsidRPr="00B53200" w:rsidRDefault="00B53200" w:rsidP="00B53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натуральные объекты (на уроке биологии);</w:t>
      </w:r>
    </w:p>
    <w:p w14:paraId="50A75D2F" w14:textId="77777777" w:rsidR="00B53200" w:rsidRPr="00B53200" w:rsidRDefault="00B53200" w:rsidP="00B53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модели, муляжи, макеты по биологии, географии, математике, физике, начальным классам;</w:t>
      </w:r>
    </w:p>
    <w:p w14:paraId="3FAEBE36" w14:textId="77777777" w:rsidR="00B53200" w:rsidRPr="00B53200" w:rsidRDefault="00B53200" w:rsidP="00B532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лабораторное оборудование – на уроках физики, химии, биологии.</w:t>
      </w:r>
    </w:p>
    <w:p w14:paraId="0A481CBF" w14:textId="512D604B" w:rsidR="0025245B" w:rsidRPr="00B53200" w:rsidRDefault="00B53200" w:rsidP="00252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магнитные доски</w:t>
      </w:r>
    </w:p>
    <w:p w14:paraId="6412829E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Механические визуальные приборы:</w:t>
      </w:r>
    </w:p>
    <w:p w14:paraId="1F3483D5" w14:textId="535D6DDC" w:rsidR="00B53200" w:rsidRPr="00B53200" w:rsidRDefault="00B53200" w:rsidP="00252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микроскоп</w:t>
      </w:r>
    </w:p>
    <w:p w14:paraId="3CB24A16" w14:textId="77777777" w:rsidR="00B53200" w:rsidRPr="00B53200" w:rsidRDefault="00B53200" w:rsidP="00B53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фотоаппарат</w:t>
      </w:r>
    </w:p>
    <w:p w14:paraId="532C334D" w14:textId="0A0C1BB0" w:rsidR="00B53200" w:rsidRPr="00B53200" w:rsidRDefault="00B53200" w:rsidP="00B532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видеокамера</w:t>
      </w:r>
    </w:p>
    <w:p w14:paraId="61B8F79F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Электронные образовательные ресурсы:</w:t>
      </w:r>
    </w:p>
    <w:p w14:paraId="1000891F" w14:textId="77777777" w:rsidR="00B53200" w:rsidRPr="00B53200" w:rsidRDefault="00B53200" w:rsidP="00B53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мультимедийные учебники и универсальные энциклопедии</w:t>
      </w:r>
    </w:p>
    <w:p w14:paraId="7F99357C" w14:textId="77777777" w:rsidR="00B53200" w:rsidRPr="00B53200" w:rsidRDefault="00B53200" w:rsidP="00B53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сетевые образовательные ресурсы</w:t>
      </w:r>
    </w:p>
    <w:p w14:paraId="67AFA870" w14:textId="6010CD7E" w:rsidR="00B53200" w:rsidRPr="00B53200" w:rsidRDefault="00B53200" w:rsidP="00B532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электронные журналы и дневники</w:t>
      </w:r>
    </w:p>
    <w:p w14:paraId="58DDBB02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Аудиальные (слуховые):</w:t>
      </w:r>
    </w:p>
    <w:p w14:paraId="4D5C3243" w14:textId="77777777" w:rsidR="00B53200" w:rsidRPr="00B53200" w:rsidRDefault="00B53200" w:rsidP="00B53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магнитофоны;</w:t>
      </w:r>
    </w:p>
    <w:p w14:paraId="65011BD0" w14:textId="77777777" w:rsidR="00B53200" w:rsidRPr="00B53200" w:rsidRDefault="00B53200" w:rsidP="00B53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музыкальный центр;</w:t>
      </w:r>
    </w:p>
    <w:p w14:paraId="7694F4D8" w14:textId="77777777" w:rsidR="00B53200" w:rsidRPr="00B53200" w:rsidRDefault="00B53200" w:rsidP="00B53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наушники</w:t>
      </w:r>
    </w:p>
    <w:p w14:paraId="66016147" w14:textId="3333F543" w:rsidR="00B53200" w:rsidRDefault="00B53200" w:rsidP="00B53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микрофон</w:t>
      </w:r>
    </w:p>
    <w:p w14:paraId="6B54E76D" w14:textId="7E64EB35" w:rsidR="0025245B" w:rsidRDefault="0025245B" w:rsidP="00B53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тифлоплееры</w:t>
      </w:r>
      <w:proofErr w:type="spellEnd"/>
    </w:p>
    <w:p w14:paraId="00A04093" w14:textId="08C670A5" w:rsidR="0025245B" w:rsidRPr="00B53200" w:rsidRDefault="0025245B" w:rsidP="00B532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тифломагнитолы</w:t>
      </w:r>
      <w:proofErr w:type="spellEnd"/>
    </w:p>
    <w:p w14:paraId="5DFDD874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Аудиовизуальные (зрительно-слуховые):</w:t>
      </w:r>
    </w:p>
    <w:p w14:paraId="6E65B70D" w14:textId="77777777" w:rsidR="00B53200" w:rsidRPr="00B53200" w:rsidRDefault="00B53200" w:rsidP="00B532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образовательные видеофильмы, учебные фильмы, в том числе на цифровых носителях и т.п.;</w:t>
      </w:r>
    </w:p>
    <w:p w14:paraId="15E28FB1" w14:textId="475E5ED7" w:rsidR="00B53200" w:rsidRPr="00B53200" w:rsidRDefault="00B53200" w:rsidP="002524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презентации</w:t>
      </w:r>
    </w:p>
    <w:p w14:paraId="2FAF23C9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Средства, автоматизирующие процесс обучения:</w:t>
      </w:r>
    </w:p>
    <w:p w14:paraId="6CFCAF7B" w14:textId="77777777" w:rsidR="00B53200" w:rsidRPr="00B53200" w:rsidRDefault="00B53200" w:rsidP="00B53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компьютеры;</w:t>
      </w:r>
    </w:p>
    <w:p w14:paraId="34E4FD3E" w14:textId="77777777" w:rsidR="00B53200" w:rsidRPr="00B53200" w:rsidRDefault="00B53200" w:rsidP="00B53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мультимедийное оборудование;</w:t>
      </w:r>
    </w:p>
    <w:p w14:paraId="4FD3FB3B" w14:textId="77777777" w:rsidR="00B53200" w:rsidRPr="00B53200" w:rsidRDefault="00B53200" w:rsidP="00B53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интерактивная доска</w:t>
      </w:r>
    </w:p>
    <w:p w14:paraId="1259D9C2" w14:textId="77777777" w:rsidR="00B53200" w:rsidRPr="00B53200" w:rsidRDefault="00B53200" w:rsidP="00B53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проекторы</w:t>
      </w:r>
    </w:p>
    <w:p w14:paraId="1C039A5B" w14:textId="62A29984" w:rsidR="00B53200" w:rsidRDefault="00B53200" w:rsidP="00B53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телевизоры</w:t>
      </w:r>
    </w:p>
    <w:p w14:paraId="12E844F5" w14:textId="7CCFC43B" w:rsidR="00176038" w:rsidRPr="00B53200" w:rsidRDefault="00176038" w:rsidP="00B532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76038">
        <w:rPr>
          <w:rFonts w:ascii="Times New Roman" w:eastAsia="Times New Roman" w:hAnsi="Times New Roman" w:cs="Times New Roman"/>
          <w:sz w:val="36"/>
          <w:szCs w:val="36"/>
          <w:lang w:eastAsia="ru-RU"/>
        </w:rPr>
        <w:t>система Монтессори</w:t>
      </w:r>
    </w:p>
    <w:p w14:paraId="400760BE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Словесные:</w:t>
      </w:r>
    </w:p>
    <w:p w14:paraId="761740F2" w14:textId="77777777" w:rsidR="00B53200" w:rsidRPr="00B53200" w:rsidRDefault="00B53200" w:rsidP="00B532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учебники;</w:t>
      </w:r>
    </w:p>
    <w:p w14:paraId="752381A4" w14:textId="77777777" w:rsidR="00B53200" w:rsidRPr="00B53200" w:rsidRDefault="00B53200" w:rsidP="00B532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художественная литература;</w:t>
      </w:r>
    </w:p>
    <w:p w14:paraId="6E3168FC" w14:textId="77777777" w:rsidR="00B53200" w:rsidRPr="00B53200" w:rsidRDefault="00B53200" w:rsidP="00B532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словари;</w:t>
      </w:r>
    </w:p>
    <w:p w14:paraId="789587DA" w14:textId="77777777" w:rsidR="00B53200" w:rsidRPr="00B53200" w:rsidRDefault="00B53200" w:rsidP="00B532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учебные пособия</w:t>
      </w:r>
    </w:p>
    <w:p w14:paraId="09616442" w14:textId="2051B122" w:rsidR="00B53200" w:rsidRPr="00B53200" w:rsidRDefault="00B53200" w:rsidP="00B532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другая необходимая литература</w:t>
      </w:r>
    </w:p>
    <w:p w14:paraId="784FF591" w14:textId="77777777" w:rsidR="00B53200" w:rsidRPr="0025245B" w:rsidRDefault="00B53200" w:rsidP="0025245B">
      <w:pPr>
        <w:pStyle w:val="a3"/>
        <w:numPr>
          <w:ilvl w:val="0"/>
          <w:numId w:val="1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245B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Спортивное оборудование:</w:t>
      </w:r>
    </w:p>
    <w:p w14:paraId="2E8CA15B" w14:textId="77777777" w:rsidR="00B53200" w:rsidRPr="00B53200" w:rsidRDefault="00B53200" w:rsidP="00B532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тренажеры</w:t>
      </w:r>
    </w:p>
    <w:p w14:paraId="6416E644" w14:textId="77777777" w:rsidR="00B53200" w:rsidRPr="00B53200" w:rsidRDefault="00B53200" w:rsidP="00B532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гимнастическое оборудование</w:t>
      </w:r>
    </w:p>
    <w:p w14:paraId="5D8CA01C" w14:textId="77777777" w:rsidR="00B53200" w:rsidRPr="00B53200" w:rsidRDefault="00B53200" w:rsidP="00B532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спортивные снаряды</w:t>
      </w:r>
    </w:p>
    <w:p w14:paraId="76E7311A" w14:textId="77777777" w:rsidR="00B53200" w:rsidRPr="00B53200" w:rsidRDefault="00B53200" w:rsidP="00B532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мячи, скакалки, обручи и т.п.</w:t>
      </w:r>
    </w:p>
    <w:p w14:paraId="1E53B7F8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</w:t>
      </w:r>
    </w:p>
    <w:p w14:paraId="0CC572F3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0DD77D31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B5320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 средствах воспитания</w:t>
      </w:r>
    </w:p>
    <w:p w14:paraId="1EEA7B06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247E4DD4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14:paraId="1C7C7DC8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6EF22B3C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Общение как средство воспитания</w:t>
      </w:r>
    </w:p>
    <w:p w14:paraId="5B7184DF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а) непосредственное, в форме прямых контактов учителя и обучающегося, индивидуальные беседы;</w:t>
      </w:r>
    </w:p>
    <w:p w14:paraId="2D034464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б) опосредованное, проявляющееся в том, что учитель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 </w:t>
      </w: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Реализуется через классные часы, школьные праздники и мероприятия.</w:t>
      </w:r>
    </w:p>
    <w:p w14:paraId="716380F3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1156D534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Учение как средство воспитания</w:t>
      </w:r>
    </w:p>
    <w:p w14:paraId="4B3DE729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14:paraId="20D9DD5F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С целью повышения эффективности воспитательного воздействия учения на уроках практикуется совместная продуктивная деятельность школьников. 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</w:t>
      </w:r>
    </w:p>
    <w:p w14:paraId="610E584E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</w:t>
      </w: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при активном его сотрудничестве с учителем и другими учениками.</w:t>
      </w:r>
    </w:p>
    <w:p w14:paraId="7E5E9D85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0ECDFAD2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сорадованием</w:t>
      </w:r>
      <w:proofErr w:type="spellEnd"/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» их успехам.</w:t>
      </w:r>
    </w:p>
    <w:p w14:paraId="0F1BF560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3EA1285C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Труд как средство воспитания</w:t>
      </w:r>
    </w:p>
    <w:p w14:paraId="47962C03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</w:p>
    <w:p w14:paraId="672339B7" w14:textId="77777777" w:rsidR="00B53200" w:rsidRPr="00B53200" w:rsidRDefault="00B53200" w:rsidP="00B532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дежурство по классу, школе;</w:t>
      </w:r>
    </w:p>
    <w:p w14:paraId="4D6A1E63" w14:textId="77777777" w:rsidR="00B53200" w:rsidRPr="00B53200" w:rsidRDefault="00B53200" w:rsidP="00B532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выполнение трудовых поручений</w:t>
      </w:r>
    </w:p>
    <w:p w14:paraId="7B1C8DEF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</w:t>
      </w:r>
    </w:p>
    <w:p w14:paraId="117DFF17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29AFD32C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Игра как средство воспитания</w:t>
      </w:r>
    </w:p>
    <w:p w14:paraId="59451334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Используется как в </w:t>
      </w:r>
      <w:proofErr w:type="gramStart"/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урочной</w:t>
      </w:r>
      <w:proofErr w:type="gramEnd"/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так и во внеурочной деятельности, организуется в форме проведения разного рода игр:</w:t>
      </w:r>
    </w:p>
    <w:p w14:paraId="49FE9206" w14:textId="77777777" w:rsidR="00B53200" w:rsidRPr="00B53200" w:rsidRDefault="00B53200" w:rsidP="00B5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организационно-деятельностные;</w:t>
      </w:r>
    </w:p>
    <w:p w14:paraId="4634CBBE" w14:textId="77777777" w:rsidR="00B53200" w:rsidRPr="00B53200" w:rsidRDefault="00B53200" w:rsidP="00B5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соревновательные;</w:t>
      </w:r>
    </w:p>
    <w:p w14:paraId="72791083" w14:textId="77777777" w:rsidR="00B53200" w:rsidRPr="00B53200" w:rsidRDefault="00B53200" w:rsidP="00B5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сюжетно-ролевые;</w:t>
      </w:r>
    </w:p>
    <w:p w14:paraId="297B5F49" w14:textId="77777777" w:rsidR="00B53200" w:rsidRPr="00B53200" w:rsidRDefault="00B53200" w:rsidP="00B5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спортивные;</w:t>
      </w:r>
    </w:p>
    <w:p w14:paraId="7D034A5C" w14:textId="172E1379" w:rsidR="00B53200" w:rsidRDefault="00B53200" w:rsidP="00B532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sz w:val="36"/>
          <w:szCs w:val="36"/>
          <w:lang w:eastAsia="ru-RU"/>
        </w:rPr>
        <w:t>дидактические</w:t>
      </w:r>
    </w:p>
    <w:p w14:paraId="5DADBB4F" w14:textId="77777777" w:rsidR="001B3D73" w:rsidRPr="00B53200" w:rsidRDefault="001B3D73" w:rsidP="001B3D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2489945" w14:textId="77777777" w:rsidR="00B53200" w:rsidRPr="00B53200" w:rsidRDefault="00B53200" w:rsidP="00B532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B5320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ru-RU"/>
        </w:rPr>
        <w:t>Инвалиды и лица с ОВЗ лёгкой степени тяжести участвуют в образовательном процессе на общих основаниях.</w:t>
      </w:r>
    </w:p>
    <w:p w14:paraId="21633101" w14:textId="77777777" w:rsidR="000725BB" w:rsidRDefault="000725BB"/>
    <w:sectPr w:rsidR="00072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DD5"/>
    <w:multiLevelType w:val="multilevel"/>
    <w:tmpl w:val="6798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351D3"/>
    <w:multiLevelType w:val="hybridMultilevel"/>
    <w:tmpl w:val="F208A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D62E0"/>
    <w:multiLevelType w:val="hybridMultilevel"/>
    <w:tmpl w:val="F48E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4298"/>
    <w:multiLevelType w:val="multilevel"/>
    <w:tmpl w:val="1CF2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E61636"/>
    <w:multiLevelType w:val="multilevel"/>
    <w:tmpl w:val="7236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B0945"/>
    <w:multiLevelType w:val="multilevel"/>
    <w:tmpl w:val="B97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5476A"/>
    <w:multiLevelType w:val="hybridMultilevel"/>
    <w:tmpl w:val="4FE6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0836"/>
    <w:multiLevelType w:val="multilevel"/>
    <w:tmpl w:val="567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BB4884"/>
    <w:multiLevelType w:val="multilevel"/>
    <w:tmpl w:val="5780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D3271D"/>
    <w:multiLevelType w:val="multilevel"/>
    <w:tmpl w:val="6B50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9F0659"/>
    <w:multiLevelType w:val="multilevel"/>
    <w:tmpl w:val="82D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285DD3"/>
    <w:multiLevelType w:val="multilevel"/>
    <w:tmpl w:val="620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D21A41"/>
    <w:multiLevelType w:val="multilevel"/>
    <w:tmpl w:val="E6B4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9C"/>
    <w:rsid w:val="000725BB"/>
    <w:rsid w:val="00176038"/>
    <w:rsid w:val="001B3D73"/>
    <w:rsid w:val="0025245B"/>
    <w:rsid w:val="005A5A9C"/>
    <w:rsid w:val="00B53200"/>
    <w:rsid w:val="00C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FB3A"/>
  <w15:chartTrackingRefBased/>
  <w15:docId w15:val="{844F56AB-3503-454A-A10B-2F8D3593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Тунец - сенсей</dc:creator>
  <cp:keywords/>
  <dc:description/>
  <cp:lastModifiedBy>Тунец - сенсей</cp:lastModifiedBy>
  <cp:revision>5</cp:revision>
  <dcterms:created xsi:type="dcterms:W3CDTF">2024-06-06T08:13:00Z</dcterms:created>
  <dcterms:modified xsi:type="dcterms:W3CDTF">2024-06-06T08:25:00Z</dcterms:modified>
</cp:coreProperties>
</file>